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5D" w:rsidRPr="00D76C5D" w:rsidRDefault="00D76C5D" w:rsidP="00D76C5D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6C5D">
        <w:rPr>
          <w:rFonts w:ascii="Times New Roman" w:hAnsi="Times New Roman" w:cs="Times New Roman"/>
          <w:sz w:val="28"/>
          <w:szCs w:val="28"/>
        </w:rPr>
        <w:t>Decreto Nº 00031/2018</w:t>
      </w:r>
    </w:p>
    <w:p w:rsidR="00D76C5D" w:rsidRPr="00D76C5D" w:rsidRDefault="00D76C5D" w:rsidP="00D76C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Data: 27/04/2018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Sumula: Abre Crédito Adicional Suplementar</w:t>
      </w:r>
      <w:r>
        <w:rPr>
          <w:rFonts w:ascii="Times New Roman" w:hAnsi="Times New Roman" w:cs="Times New Roman"/>
          <w:sz w:val="28"/>
          <w:szCs w:val="28"/>
        </w:rPr>
        <w:t xml:space="preserve"> Especial</w:t>
      </w:r>
      <w:r w:rsidRPr="00D76C5D">
        <w:rPr>
          <w:rFonts w:ascii="Times New Roman" w:hAnsi="Times New Roman" w:cs="Times New Roman"/>
          <w:sz w:val="28"/>
          <w:szCs w:val="28"/>
        </w:rPr>
        <w:t xml:space="preserve"> e dá outras providencias.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José Elpidio de Moraes Cavalcante, Prefeito Municipal de Nova Olímpia, Estado de Mato Grosso, no uso de suas atribuições legais e especialmente a Lei nº. 011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76C5D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76C5D">
        <w:rPr>
          <w:rFonts w:ascii="Times New Roman" w:hAnsi="Times New Roman" w:cs="Times New Roman"/>
          <w:sz w:val="28"/>
          <w:szCs w:val="28"/>
        </w:rPr>
        <w:t>.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DECRETA: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Art. 1º - Fica aberto no Orçamento do Município um Crédito Adicional Suplementar</w:t>
      </w:r>
      <w:r>
        <w:rPr>
          <w:rFonts w:ascii="Times New Roman" w:hAnsi="Times New Roman" w:cs="Times New Roman"/>
          <w:sz w:val="28"/>
          <w:szCs w:val="28"/>
        </w:rPr>
        <w:t xml:space="preserve"> Especial </w:t>
      </w:r>
      <w:r w:rsidRPr="00D76C5D">
        <w:rPr>
          <w:rFonts w:ascii="Times New Roman" w:hAnsi="Times New Roman" w:cs="Times New Roman"/>
          <w:sz w:val="28"/>
          <w:szCs w:val="28"/>
        </w:rPr>
        <w:t>no valor de R$ 485.000,00 (quatrocentos e oitenta e cinco mil reais), para atender as seguintes dotações: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>11</w:t>
      </w:r>
      <w:r w:rsidRPr="00D76C5D">
        <w:rPr>
          <w:rFonts w:ascii="Times New Roman" w:hAnsi="Times New Roman" w:cs="Times New Roman"/>
          <w:sz w:val="28"/>
          <w:szCs w:val="28"/>
        </w:rPr>
        <w:tab/>
        <w:t>- SECRETARIA MUNICIPAL DE DESENVOLVIMENTO DA INDÚSTRIA, COMÉRCIO E SERVIÇOS</w:t>
      </w:r>
      <w:r w:rsidRPr="00D76C5D">
        <w:rPr>
          <w:rFonts w:ascii="Times New Roman" w:hAnsi="Times New Roman" w:cs="Times New Roman"/>
          <w:sz w:val="28"/>
          <w:szCs w:val="28"/>
        </w:rPr>
        <w:tab/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>11.110.0.1</w:t>
      </w:r>
      <w:r w:rsidRPr="00D76C5D">
        <w:rPr>
          <w:rFonts w:ascii="Times New Roman" w:hAnsi="Times New Roman" w:cs="Times New Roman"/>
          <w:sz w:val="28"/>
          <w:szCs w:val="28"/>
        </w:rPr>
        <w:tab/>
        <w:t>- GABINETE DO SECRETARIO E DEPENDÊNCIAS</w:t>
      </w:r>
      <w:r w:rsidRPr="00D76C5D">
        <w:rPr>
          <w:rFonts w:ascii="Times New Roman" w:hAnsi="Times New Roman" w:cs="Times New Roman"/>
          <w:sz w:val="28"/>
          <w:szCs w:val="28"/>
        </w:rPr>
        <w:tab/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>11.110.0.1.22.661.0029.1103</w:t>
      </w:r>
      <w:r w:rsidRPr="00D76C5D">
        <w:rPr>
          <w:rFonts w:ascii="Times New Roman" w:hAnsi="Times New Roman" w:cs="Times New Roman"/>
          <w:sz w:val="28"/>
          <w:szCs w:val="28"/>
        </w:rPr>
        <w:tab/>
        <w:t>- IMPLANTAR A REDE ELÉTRICA NO LOTEAMENTO JARDIM COMERCIAL/DISTRITO INDUSTRIAL</w:t>
      </w:r>
      <w:r w:rsidRPr="00D76C5D">
        <w:rPr>
          <w:rFonts w:ascii="Times New Roman" w:hAnsi="Times New Roman" w:cs="Times New Roman"/>
          <w:sz w:val="28"/>
          <w:szCs w:val="28"/>
        </w:rPr>
        <w:tab/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>4.4.90.51.00.00 - 0124055000</w:t>
      </w:r>
      <w:r w:rsidRPr="00D76C5D">
        <w:rPr>
          <w:rFonts w:ascii="Times New Roman" w:hAnsi="Times New Roman" w:cs="Times New Roman"/>
          <w:sz w:val="28"/>
          <w:szCs w:val="28"/>
        </w:rPr>
        <w:tab/>
        <w:t>- Obras e Inst</w:t>
      </w:r>
      <w:r>
        <w:rPr>
          <w:rFonts w:ascii="Times New Roman" w:hAnsi="Times New Roman" w:cs="Times New Roman"/>
          <w:sz w:val="28"/>
          <w:szCs w:val="28"/>
        </w:rPr>
        <w:t xml:space="preserve">alações R$ 485.000,00 </w:t>
      </w:r>
      <w:r w:rsidRPr="00D76C5D">
        <w:rPr>
          <w:rFonts w:ascii="Times New Roman" w:hAnsi="Times New Roman" w:cs="Times New Roman"/>
          <w:sz w:val="28"/>
          <w:szCs w:val="28"/>
        </w:rPr>
        <w:t>(quatrocentos e oitenta e cinco mil reais)</w:t>
      </w:r>
    </w:p>
    <w:p w:rsid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 xml:space="preserve">T O T A </w:t>
      </w:r>
      <w:proofErr w:type="gramStart"/>
      <w:r w:rsidRPr="00D76C5D">
        <w:rPr>
          <w:rFonts w:ascii="Times New Roman" w:hAnsi="Times New Roman" w:cs="Times New Roman"/>
          <w:sz w:val="28"/>
          <w:szCs w:val="28"/>
        </w:rPr>
        <w:t>L  R</w:t>
      </w:r>
      <w:proofErr w:type="gramEnd"/>
      <w:r w:rsidRPr="00D76C5D">
        <w:rPr>
          <w:rFonts w:ascii="Times New Roman" w:hAnsi="Times New Roman" w:cs="Times New Roman"/>
          <w:sz w:val="28"/>
          <w:szCs w:val="28"/>
        </w:rPr>
        <w:t>$ 485.000,00</w:t>
      </w:r>
    </w:p>
    <w:p w:rsid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>Art. 2º - Para amparar o Crédito aberto no artigo anterior serão utilizados os recursos provenientes de Excesso de Arrecadação Recurs</w:t>
      </w:r>
      <w:r w:rsidR="00771F40">
        <w:rPr>
          <w:rFonts w:ascii="Times New Roman" w:hAnsi="Times New Roman" w:cs="Times New Roman"/>
          <w:sz w:val="28"/>
          <w:szCs w:val="28"/>
        </w:rPr>
        <w:t>os Vinculado de Convênios.</w:t>
      </w:r>
    </w:p>
    <w:p w:rsid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F40" w:rsidRDefault="00771F40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F40" w:rsidRPr="00D76C5D" w:rsidRDefault="00771F40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2E72FD" w:rsidRDefault="00D76C5D" w:rsidP="00D76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Pr="002E72FD">
        <w:rPr>
          <w:rFonts w:ascii="Times New Roman" w:hAnsi="Times New Roman" w:cs="Times New Roman"/>
          <w:sz w:val="28"/>
          <w:szCs w:val="28"/>
        </w:rPr>
        <w:t>Art. 3º - Este decreto entrará em vigor na data de sua publicação, revogadas as disposições em contrário.</w:t>
      </w:r>
    </w:p>
    <w:p w:rsidR="00D76C5D" w:rsidRPr="002E72F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Gabinete do Prefeito Municipal de Nova Olímpia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Estado de MATO GROSSO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Em 27 de abril de 2018.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José Elpidio de Moraes Cavalcante</w:t>
      </w:r>
    </w:p>
    <w:p w:rsidR="00AE425C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</w:r>
      <w:r w:rsidRPr="00D76C5D">
        <w:rPr>
          <w:rFonts w:ascii="Times New Roman" w:hAnsi="Times New Roman" w:cs="Times New Roman"/>
          <w:sz w:val="28"/>
          <w:szCs w:val="28"/>
        </w:rPr>
        <w:tab/>
        <w:t>Prefeito Municipal</w:t>
      </w:r>
    </w:p>
    <w:p w:rsid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C5D" w:rsidRPr="002E72F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76C5D" w:rsidRPr="002E72F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Weber Vieira Martins</w:t>
      </w:r>
    </w:p>
    <w:p w:rsidR="00D76C5D" w:rsidRPr="002E72F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Secretário de Administração</w:t>
      </w:r>
    </w:p>
    <w:p w:rsidR="00D76C5D" w:rsidRPr="00D76C5D" w:rsidRDefault="00D76C5D" w:rsidP="00D76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76C5D" w:rsidRPr="00D76C5D" w:rsidSect="00771F40">
      <w:pgSz w:w="11906" w:h="16838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5D"/>
    <w:rsid w:val="00771F40"/>
    <w:rsid w:val="00AE425C"/>
    <w:rsid w:val="00D7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3AEF9-852B-44C3-AE76-B04A7A52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cp:lastPrinted>2018-05-15T19:41:00Z</cp:lastPrinted>
  <dcterms:created xsi:type="dcterms:W3CDTF">2018-05-15T19:29:00Z</dcterms:created>
  <dcterms:modified xsi:type="dcterms:W3CDTF">2018-05-15T19:42:00Z</dcterms:modified>
</cp:coreProperties>
</file>